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4202.xml.htm"/>
      <w:bookmarkStart w:id="1" w:name="kswkform4_17842342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Faust Megan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69.91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136,105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the Form 4 was effected pursuant to a Rule 10b5-1 trading plan adopted by the Reporting Person on February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Megan Faust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4564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3170</Characters>
  <CharactersWithSpaces>3698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