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525.xml.htm"/>
      <w:bookmarkStart w:id="1" w:name="kswkform4_17830245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Rutten Guillaume Marie Jean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511,732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8,692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20, 2025, the Reporting Person was granted 43,459 time-vested restricted stock units ("RSUs") which vested in five equal quarterly installments on each of June 30, 2025, September 30, 2025, December 31, 2025, March 31, 2026, and June 30, 2026, such that 100% was vested on June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Guillaume Marie Jean Rutten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6796"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3392</Characters>
  <CharactersWithSpaces>3955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